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6D" w:rsidRDefault="0035766D" w:rsidP="0035766D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6E67B83" wp14:editId="531CFB1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38450" cy="1623695"/>
            <wp:effectExtent l="19050" t="0" r="0" b="0"/>
            <wp:wrapSquare wrapText="bothSides"/>
            <wp:docPr id="1" name="Рисунок 1" descr="C:\Documents and Settings\Admin\Рабочий стол\Новая папка\Tachan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Tachanka 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66D">
        <w:rPr>
          <w:b/>
          <w:sz w:val="22"/>
          <w:szCs w:val="22"/>
        </w:rPr>
        <w:t xml:space="preserve"> </w:t>
      </w:r>
      <w:r w:rsidRPr="003701E4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  <w:lang w:val="en-US"/>
        </w:rPr>
        <w:t>II</w:t>
      </w:r>
      <w:r w:rsidR="00747992">
        <w:rPr>
          <w:b/>
          <w:sz w:val="22"/>
          <w:szCs w:val="22"/>
        </w:rPr>
        <w:t xml:space="preserve"> </w:t>
      </w:r>
      <w:r w:rsidRPr="003701E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НАУЧНО</w:t>
      </w:r>
      <w:proofErr w:type="gramEnd"/>
      <w:r>
        <w:rPr>
          <w:b/>
          <w:sz w:val="22"/>
          <w:szCs w:val="22"/>
        </w:rPr>
        <w:t>-ПРАКТИЧЕСКАЯ</w:t>
      </w:r>
      <w:r w:rsidR="007479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62710">
        <w:rPr>
          <w:b/>
          <w:sz w:val="22"/>
          <w:szCs w:val="22"/>
        </w:rPr>
        <w:t>КОНФЕРЕНЦИЯ</w:t>
      </w:r>
    </w:p>
    <w:p w:rsidR="0035766D" w:rsidRDefault="0035766D" w:rsidP="0035766D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</w:p>
    <w:p w:rsidR="0035766D" w:rsidRPr="00FB7271" w:rsidRDefault="0035766D" w:rsidP="0035766D">
      <w:pPr>
        <w:spacing w:before="100" w:beforeAutospacing="1" w:after="100" w:afterAutospacing="1"/>
        <w:contextualSpacing/>
        <w:jc w:val="center"/>
        <w:rPr>
          <w:b/>
          <w:color w:val="A50021"/>
          <w:sz w:val="28"/>
          <w:szCs w:val="28"/>
        </w:rPr>
      </w:pPr>
      <w:r w:rsidRPr="00FB7271">
        <w:rPr>
          <w:b/>
          <w:color w:val="A50021"/>
          <w:sz w:val="28"/>
          <w:szCs w:val="28"/>
        </w:rPr>
        <w:t xml:space="preserve">«СТРАТЕГИЯ И АКТУАЛЬНЫЕ </w:t>
      </w:r>
      <w:r w:rsidRPr="00935AA8">
        <w:rPr>
          <w:b/>
          <w:color w:val="A50021"/>
          <w:sz w:val="28"/>
          <w:szCs w:val="28"/>
        </w:rPr>
        <w:t>ВОПРОСЫ</w:t>
      </w:r>
      <w:r w:rsidRPr="00FB7271">
        <w:rPr>
          <w:b/>
          <w:color w:val="A50021"/>
          <w:sz w:val="28"/>
          <w:szCs w:val="28"/>
        </w:rPr>
        <w:t xml:space="preserve"> РАЗВИТИЯ МЕТОДИК АУДИТОРСКОЙ ДЕЯТЕЛЬНОСТИ, ФИНАНСОВО-РЕВИЗИОННОГО КОНТРОЛЯ, ЭКСП</w:t>
      </w:r>
      <w:r w:rsidR="0084537A">
        <w:rPr>
          <w:b/>
          <w:color w:val="A50021"/>
          <w:sz w:val="28"/>
          <w:szCs w:val="28"/>
        </w:rPr>
        <w:t xml:space="preserve">ЕРТИЗЫ И </w:t>
      </w:r>
      <w:r w:rsidR="00720A94">
        <w:rPr>
          <w:b/>
          <w:color w:val="A50021"/>
          <w:sz w:val="28"/>
          <w:szCs w:val="28"/>
        </w:rPr>
        <w:t>БУХГАЛТЕРСКОГО</w:t>
      </w:r>
      <w:r w:rsidR="0084537A">
        <w:rPr>
          <w:b/>
          <w:color w:val="A50021"/>
          <w:sz w:val="28"/>
          <w:szCs w:val="28"/>
        </w:rPr>
        <w:t xml:space="preserve"> УЧЕТА»</w:t>
      </w:r>
    </w:p>
    <w:p w:rsidR="003701E4" w:rsidRDefault="003701E4" w:rsidP="003701E4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35766D" w:rsidRDefault="0035766D" w:rsidP="003701E4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747992">
        <w:rPr>
          <w:b/>
          <w:sz w:val="28"/>
          <w:szCs w:val="28"/>
        </w:rPr>
        <w:t>г.</w:t>
      </w:r>
      <w:r w:rsidR="00412057">
        <w:rPr>
          <w:b/>
          <w:sz w:val="28"/>
          <w:szCs w:val="28"/>
        </w:rPr>
        <w:t xml:space="preserve"> </w:t>
      </w:r>
      <w:r w:rsidRPr="00747992">
        <w:rPr>
          <w:b/>
          <w:sz w:val="28"/>
          <w:szCs w:val="28"/>
        </w:rPr>
        <w:t>Ростов-на-Дону</w:t>
      </w:r>
      <w:r w:rsidR="00747992" w:rsidRPr="00747992">
        <w:rPr>
          <w:b/>
          <w:sz w:val="28"/>
          <w:szCs w:val="28"/>
        </w:rPr>
        <w:t xml:space="preserve"> 25</w:t>
      </w:r>
      <w:r w:rsidR="00AD1C47">
        <w:rPr>
          <w:b/>
          <w:sz w:val="28"/>
          <w:szCs w:val="28"/>
        </w:rPr>
        <w:t>-26</w:t>
      </w:r>
      <w:r w:rsidR="00747992" w:rsidRPr="00747992">
        <w:rPr>
          <w:b/>
          <w:sz w:val="28"/>
          <w:szCs w:val="28"/>
        </w:rPr>
        <w:t xml:space="preserve"> апреля 2014</w:t>
      </w:r>
      <w:r w:rsidR="0084537A">
        <w:rPr>
          <w:b/>
          <w:sz w:val="28"/>
          <w:szCs w:val="28"/>
        </w:rPr>
        <w:t xml:space="preserve"> </w:t>
      </w:r>
      <w:r w:rsidR="00747992" w:rsidRPr="00747992">
        <w:rPr>
          <w:b/>
          <w:sz w:val="28"/>
          <w:szCs w:val="28"/>
        </w:rPr>
        <w:t>года</w:t>
      </w:r>
    </w:p>
    <w:p w:rsidR="0035766D" w:rsidRPr="003701E4" w:rsidRDefault="003701E4" w:rsidP="0084537A">
      <w:pPr>
        <w:spacing w:before="100" w:beforeAutospacing="1" w:after="100" w:afterAutospacing="1"/>
        <w:ind w:left="-426" w:right="-427"/>
        <w:contextualSpacing/>
        <w:jc w:val="center"/>
        <w:rPr>
          <w:b/>
          <w:bCs/>
          <w:sz w:val="28"/>
          <w:szCs w:val="28"/>
          <w:u w:val="single"/>
        </w:rPr>
      </w:pPr>
      <w:r w:rsidRPr="003701E4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остовский </w:t>
      </w:r>
      <w:r w:rsidRPr="003701E4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осударственный </w:t>
      </w:r>
      <w:r w:rsidRPr="003701E4">
        <w:rPr>
          <w:b/>
          <w:bCs/>
          <w:sz w:val="28"/>
          <w:szCs w:val="28"/>
        </w:rPr>
        <w:t>Э</w:t>
      </w:r>
      <w:r>
        <w:rPr>
          <w:b/>
          <w:bCs/>
          <w:sz w:val="28"/>
          <w:szCs w:val="28"/>
        </w:rPr>
        <w:t xml:space="preserve">кономический </w:t>
      </w:r>
      <w:r w:rsidRPr="003701E4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ниверситет</w:t>
      </w:r>
      <w:r w:rsidR="0084537A">
        <w:rPr>
          <w:b/>
          <w:bCs/>
          <w:sz w:val="28"/>
          <w:szCs w:val="28"/>
        </w:rPr>
        <w:t xml:space="preserve"> (</w:t>
      </w:r>
      <w:r w:rsidRPr="003701E4">
        <w:rPr>
          <w:b/>
          <w:bCs/>
          <w:sz w:val="28"/>
          <w:szCs w:val="28"/>
        </w:rPr>
        <w:t>РИНХ</w:t>
      </w:r>
      <w:r w:rsidR="0084537A">
        <w:rPr>
          <w:b/>
          <w:bCs/>
          <w:sz w:val="28"/>
          <w:szCs w:val="28"/>
        </w:rPr>
        <w:t>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1"/>
        <w:gridCol w:w="1936"/>
      </w:tblGrid>
      <w:tr w:rsidR="00412057" w:rsidTr="00412057">
        <w:tc>
          <w:tcPr>
            <w:tcW w:w="8201" w:type="dxa"/>
            <w:vAlign w:val="center"/>
          </w:tcPr>
          <w:p w:rsidR="00412057" w:rsidRDefault="00747992" w:rsidP="00412057">
            <w:pPr>
              <w:jc w:val="center"/>
              <w:rPr>
                <w:b/>
                <w:color w:val="006699"/>
              </w:rPr>
            </w:pPr>
            <w:r>
              <w:rPr>
                <w:b/>
                <w:color w:val="3366FF"/>
              </w:rPr>
              <w:tab/>
            </w:r>
          </w:p>
          <w:p w:rsidR="00412057" w:rsidRPr="00747992" w:rsidRDefault="00412057" w:rsidP="00412057">
            <w:pPr>
              <w:jc w:val="center"/>
              <w:rPr>
                <w:b/>
                <w:color w:val="006699"/>
              </w:rPr>
            </w:pPr>
            <w:r w:rsidRPr="00747992">
              <w:rPr>
                <w:b/>
                <w:color w:val="006699"/>
              </w:rPr>
              <w:t>САМОРЕГУЛИРУЕМАЯ ОРГАНИЗАЦИЯ АУДИТОРОВ</w:t>
            </w:r>
          </w:p>
          <w:p w:rsidR="00412057" w:rsidRPr="00747992" w:rsidRDefault="00412057" w:rsidP="00412057">
            <w:pPr>
              <w:jc w:val="center"/>
              <w:rPr>
                <w:color w:val="006699"/>
              </w:rPr>
            </w:pPr>
            <w:r w:rsidRPr="00747992">
              <w:rPr>
                <w:b/>
                <w:color w:val="006699"/>
              </w:rPr>
              <w:t>НП АУДИТОРСКАЯ АССОЦИАЦИЯ СОДРУЖЕСТВО</w:t>
            </w:r>
          </w:p>
          <w:p w:rsidR="00412057" w:rsidRPr="00412057" w:rsidRDefault="00412057" w:rsidP="00412057">
            <w:pPr>
              <w:jc w:val="center"/>
              <w:rPr>
                <w:color w:val="006699"/>
              </w:rPr>
            </w:pPr>
            <w:r w:rsidRPr="00747992">
              <w:rPr>
                <w:b/>
                <w:color w:val="006699"/>
              </w:rPr>
              <w:t>Ростовское территориаль</w:t>
            </w:r>
            <w:bookmarkStart w:id="0" w:name="_GoBack"/>
            <w:bookmarkEnd w:id="0"/>
            <w:r w:rsidRPr="00747992">
              <w:rPr>
                <w:b/>
                <w:color w:val="006699"/>
              </w:rPr>
              <w:t>ное отделение НП ААС</w:t>
            </w:r>
          </w:p>
        </w:tc>
        <w:tc>
          <w:tcPr>
            <w:tcW w:w="1936" w:type="dxa"/>
          </w:tcPr>
          <w:p w:rsidR="00412057" w:rsidRDefault="00412057" w:rsidP="00412057">
            <w:pPr>
              <w:rPr>
                <w:b/>
                <w:color w:val="006699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37DB945D" wp14:editId="7DD793D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123825</wp:posOffset>
                  </wp:positionV>
                  <wp:extent cx="878840" cy="834390"/>
                  <wp:effectExtent l="0" t="0" r="0" b="0"/>
                  <wp:wrapSquare wrapText="bothSides"/>
                  <wp:docPr id="5" name="Рисунок 3" descr="logo_A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A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2057" w:rsidTr="00412057">
        <w:tc>
          <w:tcPr>
            <w:tcW w:w="8201" w:type="dxa"/>
          </w:tcPr>
          <w:p w:rsidR="00412057" w:rsidRPr="00412057" w:rsidRDefault="00412057" w:rsidP="00412057">
            <w:pPr>
              <w:contextualSpacing/>
              <w:jc w:val="center"/>
              <w:rPr>
                <w:color w:val="006699"/>
              </w:rPr>
            </w:pPr>
            <w:r w:rsidRPr="00747992">
              <w:rPr>
                <w:color w:val="006699"/>
              </w:rPr>
              <w:t>совместно с</w:t>
            </w:r>
          </w:p>
        </w:tc>
        <w:tc>
          <w:tcPr>
            <w:tcW w:w="1936" w:type="dxa"/>
          </w:tcPr>
          <w:p w:rsidR="00412057" w:rsidRDefault="00412057" w:rsidP="00412057">
            <w:pPr>
              <w:rPr>
                <w:b/>
                <w:color w:val="006699"/>
              </w:rPr>
            </w:pPr>
          </w:p>
        </w:tc>
      </w:tr>
      <w:tr w:rsidR="00412057" w:rsidTr="00412057">
        <w:tc>
          <w:tcPr>
            <w:tcW w:w="8201" w:type="dxa"/>
            <w:vAlign w:val="center"/>
          </w:tcPr>
          <w:p w:rsidR="00412057" w:rsidRPr="00747992" w:rsidRDefault="00412057" w:rsidP="00412057">
            <w:pPr>
              <w:contextualSpacing/>
              <w:jc w:val="center"/>
              <w:rPr>
                <w:b/>
                <w:color w:val="006699"/>
              </w:rPr>
            </w:pPr>
            <w:r w:rsidRPr="00747992">
              <w:rPr>
                <w:b/>
                <w:color w:val="006699"/>
              </w:rPr>
              <w:t>РОСТОВСКИМ ГОСУДАРСТВЕННЫМ</w:t>
            </w:r>
          </w:p>
          <w:p w:rsidR="00412057" w:rsidRDefault="00412057" w:rsidP="00412057">
            <w:pPr>
              <w:contextualSpacing/>
              <w:jc w:val="center"/>
              <w:rPr>
                <w:b/>
                <w:color w:val="006699"/>
              </w:rPr>
            </w:pPr>
            <w:r w:rsidRPr="00747992">
              <w:rPr>
                <w:b/>
                <w:color w:val="006699"/>
              </w:rPr>
              <w:t xml:space="preserve">ЭКОНОМИЧЕСКИМ УНИВЕРСИТЕТОМ </w:t>
            </w:r>
            <w:r>
              <w:rPr>
                <w:b/>
                <w:color w:val="006699"/>
              </w:rPr>
              <w:t xml:space="preserve"> </w:t>
            </w:r>
            <w:r w:rsidRPr="00747992">
              <w:rPr>
                <w:b/>
                <w:color w:val="006699"/>
              </w:rPr>
              <w:t>(РИНХ)</w:t>
            </w:r>
          </w:p>
        </w:tc>
        <w:tc>
          <w:tcPr>
            <w:tcW w:w="1936" w:type="dxa"/>
          </w:tcPr>
          <w:p w:rsidR="00412057" w:rsidRDefault="00412057" w:rsidP="00412057">
            <w:pPr>
              <w:rPr>
                <w:b/>
                <w:color w:val="006699"/>
              </w:rPr>
            </w:pPr>
            <w:r>
              <w:rPr>
                <w:b/>
                <w:noProof/>
                <w:color w:val="006699"/>
              </w:rPr>
              <w:drawing>
                <wp:anchor distT="0" distB="0" distL="114300" distR="114300" simplePos="0" relativeHeight="251664896" behindDoc="0" locked="0" layoutInCell="1" allowOverlap="1" wp14:anchorId="733967A0" wp14:editId="7C494B8C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95250</wp:posOffset>
                  </wp:positionV>
                  <wp:extent cx="1092200" cy="858520"/>
                  <wp:effectExtent l="0" t="0" r="0" b="0"/>
                  <wp:wrapSquare wrapText="bothSides"/>
                  <wp:docPr id="7" name="Рисунок 2" descr="C:\Documents and Settings\Admin\Рабочий стол\Новая папка\ринх.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Новая папка\ринх.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5766D" w:rsidRPr="00AD1C47" w:rsidRDefault="00AD1C47" w:rsidP="003701E4">
      <w:pPr>
        <w:jc w:val="both"/>
      </w:pPr>
      <w:r w:rsidRPr="00AD1C47">
        <w:rPr>
          <w:b/>
        </w:rPr>
        <w:t xml:space="preserve">Приглашают </w:t>
      </w:r>
      <w:r w:rsidR="00FB7271" w:rsidRPr="00AD1C47">
        <w:rPr>
          <w:b/>
        </w:rPr>
        <w:t>аудиторов, финансовых директоров, сотрудников службы финансово-бюджетного надзора, контрольно-счетной палаты, управления финансового контроля, налоговой службы</w:t>
      </w:r>
      <w:r w:rsidR="0084537A">
        <w:rPr>
          <w:b/>
        </w:rPr>
        <w:t xml:space="preserve"> </w:t>
      </w:r>
      <w:r w:rsidR="0084537A" w:rsidRPr="00720A94">
        <w:rPr>
          <w:b/>
        </w:rPr>
        <w:t>и</w:t>
      </w:r>
      <w:r w:rsidR="00FB7271" w:rsidRPr="00AD1C47">
        <w:rPr>
          <w:b/>
        </w:rPr>
        <w:t xml:space="preserve"> бухгалтеров </w:t>
      </w:r>
      <w:r w:rsidRPr="00AD1C47">
        <w:rPr>
          <w:b/>
        </w:rPr>
        <w:t xml:space="preserve"> к участию в работе конференции</w:t>
      </w:r>
      <w:r w:rsidR="0035766D" w:rsidRPr="00AD1C47">
        <w:tab/>
      </w:r>
      <w:r w:rsidR="0035766D" w:rsidRPr="00AD1C47">
        <w:tab/>
      </w:r>
      <w:r w:rsidR="0035766D" w:rsidRPr="00AD1C47">
        <w:tab/>
      </w:r>
      <w:r w:rsidR="0035766D" w:rsidRPr="00AD1C47">
        <w:tab/>
      </w:r>
      <w:r w:rsidR="0035766D" w:rsidRPr="00AD1C47">
        <w:tab/>
      </w:r>
      <w:r w:rsidR="0035766D" w:rsidRPr="00AD1C47">
        <w:tab/>
      </w:r>
      <w:r w:rsidR="0035766D" w:rsidRPr="00AD1C47">
        <w:tab/>
      </w:r>
      <w:r w:rsidR="0035766D" w:rsidRPr="00AD1C47">
        <w:tab/>
      </w:r>
      <w:r w:rsidR="0035766D" w:rsidRPr="00AD1C47">
        <w:tab/>
      </w:r>
      <w:r w:rsidR="0035766D" w:rsidRPr="00AD1C47">
        <w:tab/>
      </w:r>
      <w:r w:rsidR="0035766D" w:rsidRPr="00AD1C47">
        <w:tab/>
      </w:r>
    </w:p>
    <w:p w:rsidR="00AD1C47" w:rsidRPr="00120E64" w:rsidRDefault="00AD1C47" w:rsidP="00AD1C47">
      <w:pPr>
        <w:rPr>
          <w:b/>
          <w:sz w:val="22"/>
          <w:szCs w:val="22"/>
          <w:u w:val="single"/>
        </w:rPr>
      </w:pPr>
      <w:r w:rsidRPr="00120E64">
        <w:rPr>
          <w:b/>
          <w:sz w:val="22"/>
          <w:szCs w:val="22"/>
          <w:u w:val="single"/>
        </w:rPr>
        <w:t xml:space="preserve">Основные </w:t>
      </w:r>
      <w:r w:rsidR="00120E64" w:rsidRPr="00120E64">
        <w:rPr>
          <w:b/>
          <w:sz w:val="22"/>
          <w:szCs w:val="22"/>
          <w:u w:val="single"/>
        </w:rPr>
        <w:t xml:space="preserve"> темы и вопросы</w:t>
      </w:r>
      <w:r w:rsidRPr="00120E64">
        <w:rPr>
          <w:b/>
          <w:sz w:val="22"/>
          <w:szCs w:val="22"/>
          <w:u w:val="single"/>
        </w:rPr>
        <w:t xml:space="preserve"> конференции:</w:t>
      </w:r>
    </w:p>
    <w:p w:rsidR="00AD1C47" w:rsidRDefault="0059527F" w:rsidP="00AD1C47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Обсуждение вопросов взаимодействия и консолидации специалистов в области аудита, бухгалтерского учета,</w:t>
      </w:r>
      <w:r w:rsidR="003958B1">
        <w:rPr>
          <w:sz w:val="22"/>
          <w:szCs w:val="22"/>
        </w:rPr>
        <w:t xml:space="preserve"> налогового консультирования</w:t>
      </w:r>
      <w:r w:rsidR="003D59D2">
        <w:rPr>
          <w:sz w:val="22"/>
          <w:szCs w:val="22"/>
        </w:rPr>
        <w:t>, финансового контроля</w:t>
      </w:r>
      <w:r w:rsidR="003958B1">
        <w:rPr>
          <w:sz w:val="22"/>
          <w:szCs w:val="22"/>
        </w:rPr>
        <w:t>.</w:t>
      </w:r>
    </w:p>
    <w:p w:rsidR="00AD1C47" w:rsidRDefault="00120E64" w:rsidP="00AD1C47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Совершенствование </w:t>
      </w:r>
      <w:proofErr w:type="gramStart"/>
      <w:r>
        <w:rPr>
          <w:sz w:val="22"/>
          <w:szCs w:val="22"/>
        </w:rPr>
        <w:t>функционирования системы Внутреннего Контроля качества аудиторской деятельности</w:t>
      </w:r>
      <w:proofErr w:type="gramEnd"/>
      <w:r>
        <w:rPr>
          <w:sz w:val="22"/>
          <w:szCs w:val="22"/>
        </w:rPr>
        <w:t>.</w:t>
      </w:r>
      <w:r w:rsidR="008559B9">
        <w:rPr>
          <w:sz w:val="22"/>
          <w:szCs w:val="22"/>
        </w:rPr>
        <w:t xml:space="preserve"> </w:t>
      </w:r>
    </w:p>
    <w:p w:rsidR="0059527F" w:rsidRDefault="0059527F" w:rsidP="00AD1C47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Обобщение </w:t>
      </w:r>
      <w:r w:rsidR="00AD1C47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r w:rsidRPr="0059527F">
        <w:rPr>
          <w:sz w:val="22"/>
          <w:szCs w:val="22"/>
        </w:rPr>
        <w:t>пыт</w:t>
      </w:r>
      <w:r>
        <w:rPr>
          <w:sz w:val="22"/>
          <w:szCs w:val="22"/>
        </w:rPr>
        <w:t xml:space="preserve">а </w:t>
      </w:r>
      <w:r w:rsidRPr="0059527F">
        <w:rPr>
          <w:sz w:val="22"/>
          <w:szCs w:val="22"/>
        </w:rPr>
        <w:t xml:space="preserve"> внешнего контроля качества работы аудиторов</w:t>
      </w:r>
      <w:proofErr w:type="gramEnd"/>
      <w:r w:rsidRPr="0059527F">
        <w:rPr>
          <w:sz w:val="22"/>
          <w:szCs w:val="22"/>
        </w:rPr>
        <w:t xml:space="preserve"> Уполномоченным федеральным органом. </w:t>
      </w:r>
    </w:p>
    <w:p w:rsidR="0059527F" w:rsidRDefault="0059527F" w:rsidP="00AD1C47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Обсуждение </w:t>
      </w:r>
      <w:r w:rsidR="00AD1C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проекта изменений законодательства  </w:t>
      </w:r>
      <w:r w:rsidR="008559B9">
        <w:rPr>
          <w:sz w:val="22"/>
          <w:szCs w:val="22"/>
        </w:rPr>
        <w:t xml:space="preserve">об </w:t>
      </w:r>
      <w:r>
        <w:rPr>
          <w:sz w:val="22"/>
          <w:szCs w:val="22"/>
        </w:rPr>
        <w:t>аудиторской деятельности</w:t>
      </w:r>
      <w:r w:rsidR="0098187B">
        <w:rPr>
          <w:sz w:val="22"/>
          <w:szCs w:val="22"/>
        </w:rPr>
        <w:t>.</w:t>
      </w:r>
    </w:p>
    <w:p w:rsidR="003958B1" w:rsidRDefault="003958B1" w:rsidP="00AD1C47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Пути совершенствования финансового контроля</w:t>
      </w:r>
      <w:r w:rsidR="00FD56D5">
        <w:rPr>
          <w:sz w:val="22"/>
          <w:szCs w:val="22"/>
        </w:rPr>
        <w:t>, как важного фактора повышения эффективности экономики</w:t>
      </w:r>
      <w:r w:rsidR="008559B9">
        <w:rPr>
          <w:sz w:val="22"/>
          <w:szCs w:val="22"/>
        </w:rPr>
        <w:t>.</w:t>
      </w:r>
    </w:p>
    <w:p w:rsidR="00AD1C47" w:rsidRDefault="008559B9" w:rsidP="00AD1C47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Изменения в налоговом законодательстве и правоприменительной практике  налогообложения и налогового администрирования в 2014году.</w:t>
      </w:r>
    </w:p>
    <w:p w:rsidR="00AD1C47" w:rsidRDefault="008559B9" w:rsidP="00AD1C47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Бухгалтерский учет и информационная прозрачность экономики. </w:t>
      </w:r>
      <w:r w:rsidR="00CD1B35">
        <w:rPr>
          <w:sz w:val="22"/>
          <w:szCs w:val="22"/>
        </w:rPr>
        <w:t xml:space="preserve"> Достоверность отчетности</w:t>
      </w:r>
      <w:proofErr w:type="gramStart"/>
      <w:r w:rsidR="00CD1B35">
        <w:rPr>
          <w:sz w:val="22"/>
          <w:szCs w:val="22"/>
        </w:rPr>
        <w:t xml:space="preserve"> .</w:t>
      </w:r>
      <w:proofErr w:type="gramEnd"/>
    </w:p>
    <w:p w:rsidR="00754111" w:rsidRDefault="00754111" w:rsidP="00AD1C47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Внедрение МСФО и МСА в Российскую экономику.</w:t>
      </w:r>
    </w:p>
    <w:p w:rsidR="00AD1C47" w:rsidRDefault="00AD1C47" w:rsidP="001B7D24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</w:p>
    <w:p w:rsidR="00935AA8" w:rsidRDefault="00935AA8" w:rsidP="001B7D24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</w:p>
    <w:p w:rsidR="001B7D24" w:rsidRPr="006C139F" w:rsidRDefault="001B7D24" w:rsidP="001B7D24">
      <w:pPr>
        <w:spacing w:before="100" w:beforeAutospacing="1" w:after="100" w:afterAutospacing="1"/>
        <w:contextualSpacing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Начало конференции: </w:t>
      </w:r>
      <w:r w:rsidR="00FB7271">
        <w:rPr>
          <w:sz w:val="21"/>
          <w:szCs w:val="21"/>
        </w:rPr>
        <w:t xml:space="preserve"> </w:t>
      </w:r>
      <w:r w:rsidR="00FB7271" w:rsidRPr="00FB7271">
        <w:rPr>
          <w:b/>
          <w:sz w:val="21"/>
          <w:szCs w:val="21"/>
        </w:rPr>
        <w:t>25 апреля 2014 года</w:t>
      </w:r>
      <w:r w:rsidR="00FB7271">
        <w:rPr>
          <w:sz w:val="21"/>
          <w:szCs w:val="21"/>
        </w:rPr>
        <w:t xml:space="preserve"> </w:t>
      </w:r>
      <w:r w:rsidR="0098187B" w:rsidRPr="0098187B">
        <w:rPr>
          <w:b/>
          <w:sz w:val="21"/>
          <w:szCs w:val="21"/>
        </w:rPr>
        <w:t>в</w:t>
      </w:r>
      <w:r w:rsidR="0098187B">
        <w:rPr>
          <w:sz w:val="21"/>
          <w:szCs w:val="21"/>
        </w:rPr>
        <w:t xml:space="preserve"> </w:t>
      </w:r>
      <w:r w:rsidRPr="00720A94">
        <w:rPr>
          <w:b/>
          <w:sz w:val="21"/>
          <w:szCs w:val="21"/>
        </w:rPr>
        <w:t>1</w:t>
      </w:r>
      <w:r w:rsidR="00FB7271" w:rsidRPr="00720A94">
        <w:rPr>
          <w:b/>
          <w:sz w:val="21"/>
          <w:szCs w:val="21"/>
        </w:rPr>
        <w:t>2</w:t>
      </w:r>
      <w:r w:rsidRPr="00720A94">
        <w:rPr>
          <w:b/>
          <w:sz w:val="21"/>
          <w:szCs w:val="21"/>
        </w:rPr>
        <w:t xml:space="preserve"> час. </w:t>
      </w:r>
      <w:r w:rsidR="00720A94" w:rsidRPr="00720A94">
        <w:rPr>
          <w:b/>
          <w:sz w:val="21"/>
          <w:szCs w:val="21"/>
        </w:rPr>
        <w:t>3</w:t>
      </w:r>
      <w:r w:rsidRPr="00720A94">
        <w:rPr>
          <w:b/>
          <w:sz w:val="21"/>
          <w:szCs w:val="21"/>
        </w:rPr>
        <w:t>0</w:t>
      </w:r>
      <w:r w:rsidR="006C139F" w:rsidRPr="00720A94">
        <w:rPr>
          <w:b/>
          <w:sz w:val="21"/>
          <w:szCs w:val="21"/>
        </w:rPr>
        <w:t xml:space="preserve"> </w:t>
      </w:r>
      <w:r w:rsidRPr="00720A94">
        <w:rPr>
          <w:b/>
          <w:sz w:val="21"/>
          <w:szCs w:val="21"/>
        </w:rPr>
        <w:t>мин.</w:t>
      </w:r>
    </w:p>
    <w:p w:rsidR="0098187B" w:rsidRDefault="0098187B" w:rsidP="001B7D24">
      <w:pPr>
        <w:spacing w:before="100" w:beforeAutospacing="1" w:after="100" w:afterAutospacing="1"/>
        <w:contextualSpacing/>
        <w:jc w:val="both"/>
        <w:rPr>
          <w:sz w:val="21"/>
          <w:szCs w:val="21"/>
        </w:rPr>
      </w:pPr>
    </w:p>
    <w:p w:rsidR="001B7D24" w:rsidRDefault="001B7D24" w:rsidP="001B7D24">
      <w:pPr>
        <w:spacing w:before="100" w:beforeAutospacing="1" w:after="100" w:afterAutospacing="1"/>
        <w:contextualSpacing/>
        <w:jc w:val="both"/>
        <w:rPr>
          <w:b/>
          <w:bCs/>
          <w:sz w:val="22"/>
          <w:szCs w:val="22"/>
          <w:u w:val="single"/>
        </w:rPr>
      </w:pPr>
      <w:r>
        <w:rPr>
          <w:sz w:val="21"/>
          <w:szCs w:val="21"/>
        </w:rPr>
        <w:t xml:space="preserve">Место проведения: </w:t>
      </w:r>
      <w:r w:rsidRPr="00F0365F">
        <w:rPr>
          <w:b/>
          <w:bCs/>
          <w:sz w:val="22"/>
          <w:szCs w:val="22"/>
        </w:rPr>
        <w:t xml:space="preserve"> </w:t>
      </w:r>
      <w:r w:rsidRPr="00222C36">
        <w:rPr>
          <w:b/>
          <w:bCs/>
          <w:sz w:val="22"/>
          <w:szCs w:val="22"/>
        </w:rPr>
        <w:t xml:space="preserve">РГЭУ </w:t>
      </w:r>
      <w:r w:rsidR="009B15A3">
        <w:rPr>
          <w:b/>
          <w:bCs/>
          <w:sz w:val="22"/>
          <w:szCs w:val="22"/>
        </w:rPr>
        <w:t>(</w:t>
      </w:r>
      <w:r w:rsidRPr="00222C36">
        <w:rPr>
          <w:b/>
          <w:bCs/>
          <w:sz w:val="22"/>
          <w:szCs w:val="22"/>
        </w:rPr>
        <w:t>РИНХ</w:t>
      </w:r>
      <w:r w:rsidR="009B15A3">
        <w:rPr>
          <w:b/>
          <w:bCs/>
          <w:sz w:val="22"/>
          <w:szCs w:val="22"/>
        </w:rPr>
        <w:t>)</w:t>
      </w:r>
      <w:r w:rsidRPr="00222C36">
        <w:rPr>
          <w:b/>
          <w:bCs/>
          <w:sz w:val="22"/>
          <w:szCs w:val="22"/>
        </w:rPr>
        <w:t xml:space="preserve">, г. Ростов-на-Дону, ул. Большая Садовая, 69, аудитория </w:t>
      </w:r>
      <w:r w:rsidR="009B15A3">
        <w:rPr>
          <w:b/>
          <w:bCs/>
          <w:sz w:val="22"/>
          <w:szCs w:val="22"/>
          <w:u w:val="single"/>
        </w:rPr>
        <w:t xml:space="preserve"> 307</w:t>
      </w:r>
    </w:p>
    <w:p w:rsidR="00AD1C47" w:rsidRDefault="00AD1C47" w:rsidP="004F6ED9">
      <w:pPr>
        <w:rPr>
          <w:sz w:val="22"/>
          <w:szCs w:val="22"/>
        </w:rPr>
      </w:pPr>
    </w:p>
    <w:p w:rsidR="00935AA8" w:rsidRDefault="00367D95" w:rsidP="009B15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Среди докладчиков и участников Конференции  планируются  представители Южного и </w:t>
      </w:r>
      <w:r w:rsidR="0098187B">
        <w:rPr>
          <w:sz w:val="22"/>
          <w:szCs w:val="22"/>
        </w:rPr>
        <w:t xml:space="preserve"> Северо-</w:t>
      </w:r>
      <w:r w:rsidR="00702ADC">
        <w:rPr>
          <w:sz w:val="22"/>
          <w:szCs w:val="22"/>
        </w:rPr>
        <w:t>Кавказского</w:t>
      </w:r>
      <w:r>
        <w:rPr>
          <w:sz w:val="22"/>
          <w:szCs w:val="22"/>
        </w:rPr>
        <w:t xml:space="preserve"> </w:t>
      </w:r>
      <w:r w:rsidR="00702A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Федеральных округов,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осквы</w:t>
      </w:r>
      <w:proofErr w:type="spellEnd"/>
      <w:r>
        <w:rPr>
          <w:sz w:val="22"/>
          <w:szCs w:val="22"/>
        </w:rPr>
        <w:t xml:space="preserve"> и других регионов России</w:t>
      </w:r>
      <w:r w:rsidR="00702ADC">
        <w:rPr>
          <w:sz w:val="22"/>
          <w:szCs w:val="22"/>
        </w:rPr>
        <w:t>.</w:t>
      </w:r>
    </w:p>
    <w:p w:rsidR="00367D95" w:rsidRPr="00367D95" w:rsidRDefault="00367D95" w:rsidP="004F6ED9">
      <w:pPr>
        <w:rPr>
          <w:sz w:val="22"/>
          <w:szCs w:val="22"/>
        </w:rPr>
      </w:pPr>
    </w:p>
    <w:p w:rsidR="004F6ED9" w:rsidRDefault="004F6ED9" w:rsidP="009B15A3">
      <w:pPr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работе  конференции необходимо направить заявку  с указанием ФИО участника</w:t>
      </w:r>
      <w:r w:rsidR="00D836E9" w:rsidRPr="00D836E9">
        <w:rPr>
          <w:sz w:val="22"/>
          <w:szCs w:val="22"/>
        </w:rPr>
        <w:t xml:space="preserve"> </w:t>
      </w:r>
      <w:r w:rsidR="00D836E9" w:rsidRPr="006C139F">
        <w:rPr>
          <w:sz w:val="22"/>
          <w:szCs w:val="22"/>
        </w:rPr>
        <w:t xml:space="preserve">на </w:t>
      </w:r>
      <w:r w:rsidR="00D836E9" w:rsidRPr="006C139F">
        <w:rPr>
          <w:sz w:val="22"/>
          <w:szCs w:val="22"/>
          <w:lang w:val="en-US"/>
        </w:rPr>
        <w:t>e</w:t>
      </w:r>
      <w:r w:rsidR="00D836E9" w:rsidRPr="006C139F">
        <w:rPr>
          <w:sz w:val="22"/>
          <w:szCs w:val="22"/>
        </w:rPr>
        <w:t>.</w:t>
      </w:r>
      <w:r w:rsidR="00D836E9" w:rsidRPr="006C139F">
        <w:rPr>
          <w:sz w:val="22"/>
          <w:szCs w:val="22"/>
          <w:lang w:val="en-US"/>
        </w:rPr>
        <w:t>mail</w:t>
      </w:r>
      <w:r w:rsidR="00D836E9" w:rsidRPr="006C139F">
        <w:rPr>
          <w:sz w:val="22"/>
          <w:szCs w:val="22"/>
        </w:rPr>
        <w:t xml:space="preserve">: </w:t>
      </w:r>
      <w:hyperlink r:id="rId12" w:history="1">
        <w:r w:rsidR="00D836E9" w:rsidRPr="006C139F">
          <w:rPr>
            <w:rStyle w:val="a3"/>
            <w:sz w:val="22"/>
            <w:szCs w:val="22"/>
            <w:lang w:val="en-US"/>
          </w:rPr>
          <w:t>aas</w:t>
        </w:r>
        <w:r w:rsidR="00D836E9" w:rsidRPr="006C139F">
          <w:rPr>
            <w:rStyle w:val="a3"/>
            <w:sz w:val="22"/>
            <w:szCs w:val="22"/>
          </w:rPr>
          <w:t>-</w:t>
        </w:r>
        <w:r w:rsidR="00D836E9" w:rsidRPr="006C139F">
          <w:rPr>
            <w:rStyle w:val="a3"/>
            <w:sz w:val="22"/>
            <w:szCs w:val="22"/>
            <w:lang w:val="en-US"/>
          </w:rPr>
          <w:t>yug</w:t>
        </w:r>
        <w:r w:rsidR="00D836E9" w:rsidRPr="006C139F">
          <w:rPr>
            <w:rStyle w:val="a3"/>
            <w:sz w:val="22"/>
            <w:szCs w:val="22"/>
          </w:rPr>
          <w:t>@</w:t>
        </w:r>
        <w:r w:rsidR="00D836E9" w:rsidRPr="006C139F">
          <w:rPr>
            <w:rStyle w:val="a3"/>
            <w:sz w:val="22"/>
            <w:szCs w:val="22"/>
            <w:lang w:val="en-US"/>
          </w:rPr>
          <w:t>ro</w:t>
        </w:r>
        <w:r w:rsidR="00D836E9" w:rsidRPr="006C139F">
          <w:rPr>
            <w:rStyle w:val="a3"/>
            <w:sz w:val="22"/>
            <w:szCs w:val="22"/>
          </w:rPr>
          <w:t>.</w:t>
        </w:r>
        <w:proofErr w:type="spellStart"/>
        <w:r w:rsidR="00D836E9" w:rsidRPr="006C139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D836E9" w:rsidRPr="006C139F">
        <w:rPr>
          <w:sz w:val="22"/>
          <w:szCs w:val="22"/>
        </w:rPr>
        <w:t xml:space="preserve"> или передать по факсу    (863) 207-80-09</w:t>
      </w:r>
    </w:p>
    <w:p w:rsidR="0098187B" w:rsidRDefault="0098187B" w:rsidP="009B15A3">
      <w:pPr>
        <w:tabs>
          <w:tab w:val="left" w:pos="180"/>
        </w:tabs>
        <w:jc w:val="both"/>
        <w:rPr>
          <w:b/>
          <w:sz w:val="22"/>
          <w:szCs w:val="22"/>
          <w:u w:val="single"/>
        </w:rPr>
      </w:pPr>
    </w:p>
    <w:p w:rsidR="0098187B" w:rsidRDefault="00D836E9" w:rsidP="0098187B">
      <w:pPr>
        <w:tabs>
          <w:tab w:val="left" w:pos="180"/>
        </w:tabs>
        <w:jc w:val="center"/>
        <w:rPr>
          <w:b/>
          <w:sz w:val="22"/>
          <w:szCs w:val="22"/>
          <w:u w:val="single"/>
        </w:rPr>
      </w:pPr>
      <w:r w:rsidRPr="006C139F">
        <w:rPr>
          <w:b/>
          <w:sz w:val="22"/>
          <w:szCs w:val="22"/>
          <w:u w:val="single"/>
        </w:rPr>
        <w:t xml:space="preserve">Предварительная регистрация участников </w:t>
      </w:r>
      <w:r>
        <w:rPr>
          <w:b/>
          <w:sz w:val="22"/>
          <w:szCs w:val="22"/>
          <w:u w:val="single"/>
        </w:rPr>
        <w:t>обязательна</w:t>
      </w:r>
      <w:r w:rsidRPr="006C139F">
        <w:rPr>
          <w:b/>
          <w:sz w:val="22"/>
          <w:szCs w:val="22"/>
          <w:u w:val="single"/>
        </w:rPr>
        <w:t xml:space="preserve"> </w:t>
      </w:r>
    </w:p>
    <w:p w:rsidR="00D836E9" w:rsidRPr="006C139F" w:rsidRDefault="00D836E9" w:rsidP="0098187B">
      <w:pPr>
        <w:tabs>
          <w:tab w:val="left" w:pos="180"/>
        </w:tabs>
        <w:jc w:val="center"/>
        <w:rPr>
          <w:sz w:val="22"/>
          <w:szCs w:val="22"/>
        </w:rPr>
      </w:pPr>
      <w:r w:rsidRPr="006C139F">
        <w:rPr>
          <w:b/>
          <w:sz w:val="22"/>
          <w:szCs w:val="22"/>
          <w:u w:val="single"/>
        </w:rPr>
        <w:t xml:space="preserve">(при входе в РГЭУ </w:t>
      </w:r>
      <w:r w:rsidR="00D40115">
        <w:rPr>
          <w:b/>
          <w:sz w:val="22"/>
          <w:szCs w:val="22"/>
          <w:u w:val="single"/>
        </w:rPr>
        <w:t>(</w:t>
      </w:r>
      <w:r w:rsidRPr="006C139F">
        <w:rPr>
          <w:b/>
          <w:sz w:val="22"/>
          <w:szCs w:val="22"/>
          <w:u w:val="single"/>
        </w:rPr>
        <w:t>РИНХ</w:t>
      </w:r>
      <w:r w:rsidR="00D40115">
        <w:rPr>
          <w:b/>
          <w:sz w:val="22"/>
          <w:szCs w:val="22"/>
          <w:u w:val="single"/>
        </w:rPr>
        <w:t>)</w:t>
      </w:r>
      <w:r w:rsidRPr="006C139F">
        <w:rPr>
          <w:b/>
          <w:sz w:val="22"/>
          <w:szCs w:val="22"/>
          <w:u w:val="single"/>
        </w:rPr>
        <w:t xml:space="preserve"> пропускной режим)</w:t>
      </w:r>
      <w:r w:rsidR="009B15A3">
        <w:rPr>
          <w:b/>
          <w:sz w:val="22"/>
          <w:szCs w:val="22"/>
          <w:u w:val="single"/>
        </w:rPr>
        <w:t>!</w:t>
      </w:r>
    </w:p>
    <w:p w:rsidR="003D59D2" w:rsidRDefault="003D59D2" w:rsidP="00775AF0">
      <w:pPr>
        <w:jc w:val="center"/>
        <w:rPr>
          <w:sz w:val="22"/>
          <w:szCs w:val="22"/>
        </w:rPr>
      </w:pPr>
      <w:r w:rsidRPr="00E82CAA">
        <w:rPr>
          <w:b/>
          <w:sz w:val="28"/>
          <w:szCs w:val="28"/>
          <w:u w:val="single"/>
        </w:rPr>
        <w:lastRenderedPageBreak/>
        <w:t>Программа Конференции</w:t>
      </w:r>
      <w:r>
        <w:rPr>
          <w:sz w:val="22"/>
          <w:szCs w:val="22"/>
        </w:rPr>
        <w:t>:</w:t>
      </w:r>
    </w:p>
    <w:p w:rsidR="00935AA8" w:rsidRDefault="00935AA8" w:rsidP="004F6ED9">
      <w:pPr>
        <w:rPr>
          <w:b/>
          <w:sz w:val="22"/>
          <w:szCs w:val="22"/>
          <w:u w:val="single"/>
        </w:rPr>
      </w:pPr>
    </w:p>
    <w:p w:rsidR="003D59D2" w:rsidRPr="004E21D6" w:rsidRDefault="003D59D2" w:rsidP="004F6ED9">
      <w:pPr>
        <w:rPr>
          <w:b/>
          <w:sz w:val="22"/>
          <w:szCs w:val="22"/>
          <w:u w:val="single"/>
        </w:rPr>
      </w:pPr>
      <w:r w:rsidRPr="004E21D6">
        <w:rPr>
          <w:b/>
          <w:sz w:val="22"/>
          <w:szCs w:val="22"/>
          <w:u w:val="single"/>
        </w:rPr>
        <w:t>25 апреля 2014</w:t>
      </w:r>
      <w:r w:rsidR="00935AA8">
        <w:rPr>
          <w:b/>
          <w:sz w:val="22"/>
          <w:szCs w:val="22"/>
          <w:u w:val="single"/>
        </w:rPr>
        <w:t xml:space="preserve"> </w:t>
      </w:r>
      <w:r w:rsidRPr="004E21D6">
        <w:rPr>
          <w:b/>
          <w:sz w:val="22"/>
          <w:szCs w:val="22"/>
          <w:u w:val="single"/>
        </w:rPr>
        <w:t>года</w:t>
      </w:r>
    </w:p>
    <w:p w:rsidR="004E21D6" w:rsidRDefault="004E21D6" w:rsidP="004F6ED9">
      <w:pPr>
        <w:rPr>
          <w:sz w:val="22"/>
          <w:szCs w:val="22"/>
        </w:rPr>
      </w:pPr>
    </w:p>
    <w:p w:rsidR="003D59D2" w:rsidRPr="00720A94" w:rsidRDefault="00775AF0" w:rsidP="004F6ED9">
      <w:pPr>
        <w:rPr>
          <w:sz w:val="22"/>
          <w:szCs w:val="22"/>
        </w:rPr>
      </w:pPr>
      <w:r w:rsidRPr="00775AF0">
        <w:rPr>
          <w:b/>
          <w:sz w:val="22"/>
          <w:szCs w:val="22"/>
        </w:rPr>
        <w:t>Регистрация участников Конференции</w:t>
      </w:r>
      <w:r w:rsidRPr="00720A94">
        <w:rPr>
          <w:sz w:val="22"/>
          <w:szCs w:val="22"/>
        </w:rPr>
        <w:t>: 1</w:t>
      </w:r>
      <w:r w:rsidR="00720A94" w:rsidRPr="00720A94">
        <w:rPr>
          <w:sz w:val="22"/>
          <w:szCs w:val="22"/>
        </w:rPr>
        <w:t>2</w:t>
      </w:r>
      <w:r w:rsidRPr="00720A94">
        <w:rPr>
          <w:sz w:val="22"/>
          <w:szCs w:val="22"/>
        </w:rPr>
        <w:t>час.</w:t>
      </w:r>
      <w:r w:rsidR="00720A94" w:rsidRPr="00720A94">
        <w:rPr>
          <w:sz w:val="22"/>
          <w:szCs w:val="22"/>
        </w:rPr>
        <w:t>0</w:t>
      </w:r>
      <w:r w:rsidRPr="00720A94">
        <w:rPr>
          <w:sz w:val="22"/>
          <w:szCs w:val="22"/>
        </w:rPr>
        <w:t>0 мин.</w:t>
      </w:r>
    </w:p>
    <w:p w:rsidR="00775AF0" w:rsidRDefault="00E82CAA" w:rsidP="004F6ED9">
      <w:pPr>
        <w:rPr>
          <w:sz w:val="22"/>
          <w:szCs w:val="22"/>
        </w:rPr>
      </w:pPr>
      <w:r w:rsidRPr="00720A94">
        <w:rPr>
          <w:b/>
          <w:sz w:val="22"/>
          <w:szCs w:val="22"/>
        </w:rPr>
        <w:t>Начало рабо</w:t>
      </w:r>
      <w:r w:rsidR="00775AF0" w:rsidRPr="00720A94">
        <w:rPr>
          <w:b/>
          <w:sz w:val="22"/>
          <w:szCs w:val="22"/>
        </w:rPr>
        <w:t>ты Конференции</w:t>
      </w:r>
      <w:r w:rsidR="00775AF0" w:rsidRPr="00720A94">
        <w:rPr>
          <w:sz w:val="22"/>
          <w:szCs w:val="22"/>
        </w:rPr>
        <w:t>: 12час.</w:t>
      </w:r>
      <w:r w:rsidR="00720A94" w:rsidRPr="00720A94">
        <w:rPr>
          <w:sz w:val="22"/>
          <w:szCs w:val="22"/>
        </w:rPr>
        <w:t>3</w:t>
      </w:r>
      <w:r w:rsidR="00775AF0" w:rsidRPr="00720A94">
        <w:rPr>
          <w:sz w:val="22"/>
          <w:szCs w:val="22"/>
        </w:rPr>
        <w:t>0мин.</w:t>
      </w:r>
    </w:p>
    <w:p w:rsidR="00775AF0" w:rsidRDefault="00775AF0" w:rsidP="004F6ED9">
      <w:pPr>
        <w:rPr>
          <w:sz w:val="22"/>
          <w:szCs w:val="22"/>
        </w:rPr>
      </w:pPr>
    </w:p>
    <w:p w:rsidR="00775AF0" w:rsidRPr="00720A94" w:rsidRDefault="00775AF0" w:rsidP="004F6ED9">
      <w:pPr>
        <w:rPr>
          <w:sz w:val="22"/>
          <w:szCs w:val="22"/>
        </w:rPr>
      </w:pPr>
      <w:r w:rsidRPr="00720A94">
        <w:rPr>
          <w:sz w:val="22"/>
          <w:szCs w:val="22"/>
        </w:rPr>
        <w:t>12:</w:t>
      </w:r>
      <w:r w:rsidR="00720A94" w:rsidRPr="00720A94">
        <w:rPr>
          <w:sz w:val="22"/>
          <w:szCs w:val="22"/>
        </w:rPr>
        <w:t>3</w:t>
      </w:r>
      <w:r w:rsidRPr="00720A94">
        <w:rPr>
          <w:sz w:val="22"/>
          <w:szCs w:val="22"/>
        </w:rPr>
        <w:t xml:space="preserve">0 </w:t>
      </w:r>
      <w:r w:rsidR="00BF3977" w:rsidRPr="00720A94">
        <w:rPr>
          <w:sz w:val="22"/>
          <w:szCs w:val="22"/>
        </w:rPr>
        <w:t xml:space="preserve">- </w:t>
      </w:r>
      <w:r w:rsidR="00720A94" w:rsidRPr="00720A94">
        <w:rPr>
          <w:sz w:val="22"/>
          <w:szCs w:val="22"/>
        </w:rPr>
        <w:t>15</w:t>
      </w:r>
      <w:r w:rsidR="00BF3977" w:rsidRPr="00720A94">
        <w:rPr>
          <w:sz w:val="22"/>
          <w:szCs w:val="22"/>
        </w:rPr>
        <w:t>:</w:t>
      </w:r>
      <w:r w:rsidR="00720A94" w:rsidRPr="00720A94">
        <w:rPr>
          <w:sz w:val="22"/>
          <w:szCs w:val="22"/>
        </w:rPr>
        <w:t>00</w:t>
      </w:r>
      <w:r w:rsidR="00BF3977" w:rsidRPr="00720A94">
        <w:rPr>
          <w:sz w:val="22"/>
          <w:szCs w:val="22"/>
        </w:rPr>
        <w:t xml:space="preserve"> Пленарное заседание</w:t>
      </w:r>
    </w:p>
    <w:p w:rsidR="00BF3977" w:rsidRPr="00720A94" w:rsidRDefault="00BF3977" w:rsidP="004F6ED9">
      <w:pPr>
        <w:rPr>
          <w:sz w:val="22"/>
          <w:szCs w:val="22"/>
        </w:rPr>
      </w:pPr>
      <w:r w:rsidRPr="00720A94">
        <w:rPr>
          <w:sz w:val="22"/>
          <w:szCs w:val="22"/>
        </w:rPr>
        <w:t>1</w:t>
      </w:r>
      <w:r w:rsidR="00720A94" w:rsidRPr="00720A94">
        <w:rPr>
          <w:sz w:val="22"/>
          <w:szCs w:val="22"/>
        </w:rPr>
        <w:t>5</w:t>
      </w:r>
      <w:r w:rsidRPr="00720A94">
        <w:rPr>
          <w:sz w:val="22"/>
          <w:szCs w:val="22"/>
        </w:rPr>
        <w:t>:</w:t>
      </w:r>
      <w:r w:rsidR="00720A94" w:rsidRPr="00720A94">
        <w:rPr>
          <w:sz w:val="22"/>
          <w:szCs w:val="22"/>
        </w:rPr>
        <w:t>00</w:t>
      </w:r>
      <w:r w:rsidRPr="00720A94">
        <w:rPr>
          <w:sz w:val="22"/>
          <w:szCs w:val="22"/>
        </w:rPr>
        <w:t xml:space="preserve"> - 15:</w:t>
      </w:r>
      <w:r w:rsidR="00720A94" w:rsidRPr="00720A94">
        <w:rPr>
          <w:sz w:val="22"/>
          <w:szCs w:val="22"/>
        </w:rPr>
        <w:t>15</w:t>
      </w:r>
      <w:r w:rsidRPr="00720A94">
        <w:rPr>
          <w:sz w:val="22"/>
          <w:szCs w:val="22"/>
        </w:rPr>
        <w:t xml:space="preserve"> Кофе-пауза</w:t>
      </w:r>
    </w:p>
    <w:p w:rsidR="00BF3977" w:rsidRPr="00720A94" w:rsidRDefault="00BF3977" w:rsidP="004F6ED9">
      <w:pPr>
        <w:rPr>
          <w:sz w:val="22"/>
          <w:szCs w:val="22"/>
        </w:rPr>
      </w:pPr>
      <w:r w:rsidRPr="00720A94">
        <w:rPr>
          <w:sz w:val="22"/>
          <w:szCs w:val="22"/>
        </w:rPr>
        <w:t>15:</w:t>
      </w:r>
      <w:r w:rsidR="00720A94" w:rsidRPr="00720A94">
        <w:rPr>
          <w:sz w:val="22"/>
          <w:szCs w:val="22"/>
        </w:rPr>
        <w:t>15</w:t>
      </w:r>
      <w:r w:rsidRPr="00720A94">
        <w:rPr>
          <w:sz w:val="22"/>
          <w:szCs w:val="22"/>
        </w:rPr>
        <w:t xml:space="preserve"> </w:t>
      </w:r>
      <w:r w:rsidR="00E82CAA" w:rsidRPr="00720A94">
        <w:rPr>
          <w:sz w:val="22"/>
          <w:szCs w:val="22"/>
        </w:rPr>
        <w:t xml:space="preserve">- </w:t>
      </w:r>
      <w:r w:rsidR="00720A94" w:rsidRPr="00720A94">
        <w:rPr>
          <w:sz w:val="22"/>
          <w:szCs w:val="22"/>
        </w:rPr>
        <w:t>18</w:t>
      </w:r>
      <w:r w:rsidRPr="00720A94">
        <w:rPr>
          <w:sz w:val="22"/>
          <w:szCs w:val="22"/>
        </w:rPr>
        <w:t>:</w:t>
      </w:r>
      <w:r w:rsidR="00720A94" w:rsidRPr="00720A94">
        <w:rPr>
          <w:sz w:val="22"/>
          <w:szCs w:val="22"/>
        </w:rPr>
        <w:t>00</w:t>
      </w:r>
      <w:r w:rsidRPr="00720A94">
        <w:rPr>
          <w:sz w:val="22"/>
          <w:szCs w:val="22"/>
        </w:rPr>
        <w:t xml:space="preserve"> Продолжение пленарного заседания</w:t>
      </w:r>
    </w:p>
    <w:p w:rsidR="00BF3977" w:rsidRDefault="00BF3977" w:rsidP="004F6ED9">
      <w:pPr>
        <w:rPr>
          <w:sz w:val="22"/>
          <w:szCs w:val="22"/>
        </w:rPr>
      </w:pPr>
      <w:r w:rsidRPr="00720A94">
        <w:rPr>
          <w:sz w:val="22"/>
          <w:szCs w:val="22"/>
        </w:rPr>
        <w:t>18:30 -</w:t>
      </w:r>
      <w:r w:rsidR="00E82CAA" w:rsidRPr="00720A94">
        <w:rPr>
          <w:sz w:val="22"/>
          <w:szCs w:val="22"/>
        </w:rPr>
        <w:t xml:space="preserve"> </w:t>
      </w:r>
      <w:r w:rsidRPr="00720A94">
        <w:rPr>
          <w:sz w:val="22"/>
          <w:szCs w:val="22"/>
        </w:rPr>
        <w:t xml:space="preserve"> Представительский банкет</w:t>
      </w:r>
    </w:p>
    <w:p w:rsidR="004E21D6" w:rsidRDefault="004E21D6" w:rsidP="004F6ED9">
      <w:pPr>
        <w:rPr>
          <w:sz w:val="22"/>
          <w:szCs w:val="22"/>
        </w:rPr>
      </w:pPr>
    </w:p>
    <w:p w:rsidR="00BF3977" w:rsidRPr="004E21D6" w:rsidRDefault="004E21D6" w:rsidP="004F6ED9">
      <w:pPr>
        <w:rPr>
          <w:b/>
          <w:sz w:val="22"/>
          <w:szCs w:val="22"/>
          <w:u w:val="single"/>
        </w:rPr>
      </w:pPr>
      <w:r w:rsidRPr="004E21D6">
        <w:rPr>
          <w:b/>
          <w:sz w:val="22"/>
          <w:szCs w:val="22"/>
          <w:u w:val="single"/>
        </w:rPr>
        <w:t>26 апреля 2014</w:t>
      </w:r>
      <w:r w:rsidR="00935AA8">
        <w:rPr>
          <w:b/>
          <w:sz w:val="22"/>
          <w:szCs w:val="22"/>
          <w:u w:val="single"/>
        </w:rPr>
        <w:t xml:space="preserve"> </w:t>
      </w:r>
      <w:r w:rsidRPr="004E21D6">
        <w:rPr>
          <w:b/>
          <w:sz w:val="22"/>
          <w:szCs w:val="22"/>
          <w:u w:val="single"/>
        </w:rPr>
        <w:t>года</w:t>
      </w:r>
    </w:p>
    <w:p w:rsidR="004E21D6" w:rsidRDefault="004E21D6" w:rsidP="004F6ED9">
      <w:pPr>
        <w:rPr>
          <w:sz w:val="22"/>
          <w:szCs w:val="22"/>
        </w:rPr>
      </w:pPr>
    </w:p>
    <w:p w:rsidR="00BF3977" w:rsidRDefault="00BF3977" w:rsidP="004F6ED9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9B15A3">
        <w:rPr>
          <w:sz w:val="22"/>
          <w:szCs w:val="22"/>
        </w:rPr>
        <w:t xml:space="preserve"> </w:t>
      </w:r>
      <w:r>
        <w:rPr>
          <w:sz w:val="22"/>
          <w:szCs w:val="22"/>
        </w:rPr>
        <w:t>Круглый стол по вопросам организации и проведения ВКК в НП ААС</w:t>
      </w:r>
    </w:p>
    <w:p w:rsidR="004E21D6" w:rsidRDefault="009B15A3" w:rsidP="004F6ED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20A94">
        <w:rPr>
          <w:sz w:val="22"/>
          <w:szCs w:val="22"/>
        </w:rPr>
        <w:t>Э</w:t>
      </w:r>
      <w:r w:rsidR="004E21D6">
        <w:rPr>
          <w:sz w:val="22"/>
          <w:szCs w:val="22"/>
        </w:rPr>
        <w:t>кскурсия «Жемчужина Дона</w:t>
      </w:r>
      <w:r w:rsidR="00935AA8">
        <w:rPr>
          <w:sz w:val="22"/>
          <w:szCs w:val="22"/>
        </w:rPr>
        <w:t xml:space="preserve"> </w:t>
      </w:r>
      <w:r w:rsidR="004E21D6">
        <w:rPr>
          <w:sz w:val="22"/>
          <w:szCs w:val="22"/>
        </w:rPr>
        <w:t xml:space="preserve">- </w:t>
      </w:r>
      <w:proofErr w:type="spellStart"/>
      <w:r w:rsidR="004E21D6">
        <w:rPr>
          <w:sz w:val="22"/>
          <w:szCs w:val="22"/>
        </w:rPr>
        <w:t>Старочеркасская</w:t>
      </w:r>
      <w:proofErr w:type="spellEnd"/>
      <w:r w:rsidR="004E21D6">
        <w:rPr>
          <w:sz w:val="22"/>
          <w:szCs w:val="22"/>
        </w:rPr>
        <w:t>»</w:t>
      </w:r>
      <w:r w:rsidR="00E82CAA">
        <w:rPr>
          <w:sz w:val="22"/>
          <w:szCs w:val="22"/>
        </w:rPr>
        <w:t xml:space="preserve"> (включая </w:t>
      </w:r>
      <w:r w:rsidR="004E21D6">
        <w:rPr>
          <w:sz w:val="22"/>
          <w:szCs w:val="22"/>
        </w:rPr>
        <w:t>отдых и обед на берегу реки Дон)</w:t>
      </w:r>
    </w:p>
    <w:p w:rsidR="004E21D6" w:rsidRDefault="00367D95" w:rsidP="004F6ED9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8187B" w:rsidRDefault="0098187B" w:rsidP="004F6ED9">
      <w:pPr>
        <w:rPr>
          <w:sz w:val="22"/>
          <w:szCs w:val="22"/>
        </w:rPr>
      </w:pPr>
    </w:p>
    <w:p w:rsidR="0098187B" w:rsidRDefault="0098187B" w:rsidP="004F6ED9">
      <w:pPr>
        <w:rPr>
          <w:sz w:val="22"/>
          <w:szCs w:val="22"/>
        </w:rPr>
      </w:pPr>
    </w:p>
    <w:p w:rsidR="0098187B" w:rsidRDefault="0098187B" w:rsidP="0098187B">
      <w:pPr>
        <w:rPr>
          <w:b/>
          <w:i/>
          <w:sz w:val="22"/>
          <w:szCs w:val="22"/>
        </w:rPr>
      </w:pPr>
      <w:r w:rsidRPr="006C139F">
        <w:rPr>
          <w:b/>
          <w:i/>
          <w:sz w:val="22"/>
          <w:szCs w:val="22"/>
        </w:rPr>
        <w:t xml:space="preserve">Руководитель </w:t>
      </w:r>
    </w:p>
    <w:p w:rsidR="0098187B" w:rsidRDefault="0098187B" w:rsidP="0098187B">
      <w:pPr>
        <w:rPr>
          <w:b/>
          <w:i/>
          <w:sz w:val="22"/>
          <w:szCs w:val="22"/>
        </w:rPr>
      </w:pPr>
      <w:r w:rsidRPr="006C139F">
        <w:rPr>
          <w:b/>
          <w:i/>
          <w:sz w:val="22"/>
          <w:szCs w:val="22"/>
        </w:rPr>
        <w:t xml:space="preserve">Ростовского территориального </w:t>
      </w:r>
    </w:p>
    <w:p w:rsidR="0098187B" w:rsidRPr="006C139F" w:rsidRDefault="0098187B" w:rsidP="0098187B">
      <w:pPr>
        <w:rPr>
          <w:sz w:val="22"/>
          <w:szCs w:val="22"/>
        </w:rPr>
      </w:pPr>
      <w:r w:rsidRPr="006C139F">
        <w:rPr>
          <w:b/>
          <w:i/>
          <w:sz w:val="22"/>
          <w:szCs w:val="22"/>
        </w:rPr>
        <w:t>отделения</w:t>
      </w:r>
      <w:r>
        <w:rPr>
          <w:b/>
          <w:i/>
          <w:sz w:val="22"/>
          <w:szCs w:val="22"/>
        </w:rPr>
        <w:t xml:space="preserve"> НП ААС</w:t>
      </w:r>
      <w:r w:rsidRPr="006C139F">
        <w:rPr>
          <w:b/>
          <w:i/>
          <w:sz w:val="22"/>
          <w:szCs w:val="22"/>
        </w:rPr>
        <w:t xml:space="preserve">, член Правления 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6C139F">
        <w:rPr>
          <w:b/>
          <w:i/>
          <w:sz w:val="22"/>
          <w:szCs w:val="22"/>
        </w:rPr>
        <w:t xml:space="preserve">Г.А. </w:t>
      </w:r>
      <w:proofErr w:type="spellStart"/>
      <w:r w:rsidRPr="006C139F">
        <w:rPr>
          <w:b/>
          <w:i/>
          <w:sz w:val="22"/>
          <w:szCs w:val="22"/>
        </w:rPr>
        <w:t>Рыбенко</w:t>
      </w:r>
      <w:proofErr w:type="spellEnd"/>
    </w:p>
    <w:p w:rsidR="004F6ED9" w:rsidRDefault="004F6ED9" w:rsidP="004F6ED9">
      <w:pPr>
        <w:rPr>
          <w:sz w:val="22"/>
          <w:szCs w:val="22"/>
        </w:rPr>
      </w:pPr>
    </w:p>
    <w:p w:rsidR="004B46EF" w:rsidRDefault="004B46EF" w:rsidP="004B46EF">
      <w:pPr>
        <w:rPr>
          <w:sz w:val="22"/>
          <w:szCs w:val="22"/>
        </w:rPr>
      </w:pPr>
    </w:p>
    <w:p w:rsidR="004B46EF" w:rsidRDefault="004B46EF" w:rsidP="004B46E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B46EF" w:rsidRDefault="004B46EF" w:rsidP="004B46EF">
      <w:pPr>
        <w:rPr>
          <w:sz w:val="22"/>
          <w:szCs w:val="22"/>
        </w:rPr>
      </w:pPr>
    </w:p>
    <w:p w:rsidR="004B46EF" w:rsidRPr="00154358" w:rsidRDefault="004B46EF" w:rsidP="004B46EF">
      <w:pPr>
        <w:rPr>
          <w:sz w:val="22"/>
          <w:szCs w:val="22"/>
        </w:rPr>
      </w:pPr>
    </w:p>
    <w:sectPr w:rsidR="004B46EF" w:rsidRPr="00154358" w:rsidSect="006C7B61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68" w:rsidRDefault="00AA0568" w:rsidP="006C139F">
      <w:r>
        <w:separator/>
      </w:r>
    </w:p>
  </w:endnote>
  <w:endnote w:type="continuationSeparator" w:id="0">
    <w:p w:rsidR="00AA0568" w:rsidRDefault="00AA0568" w:rsidP="006C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68" w:rsidRDefault="00AA0568" w:rsidP="006C139F">
      <w:r>
        <w:separator/>
      </w:r>
    </w:p>
  </w:footnote>
  <w:footnote w:type="continuationSeparator" w:id="0">
    <w:p w:rsidR="00AA0568" w:rsidRDefault="00AA0568" w:rsidP="006C1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B864A4"/>
    <w:lvl w:ilvl="0">
      <w:numFmt w:val="bullet"/>
      <w:lvlText w:val="*"/>
      <w:lvlJc w:val="left"/>
    </w:lvl>
  </w:abstractNum>
  <w:abstractNum w:abstractNumId="1">
    <w:nsid w:val="01136FD3"/>
    <w:multiLevelType w:val="hybridMultilevel"/>
    <w:tmpl w:val="A87A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87003"/>
    <w:multiLevelType w:val="hybridMultilevel"/>
    <w:tmpl w:val="4A08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20CAC"/>
    <w:multiLevelType w:val="multilevel"/>
    <w:tmpl w:val="BF6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C29C1"/>
    <w:multiLevelType w:val="hybridMultilevel"/>
    <w:tmpl w:val="4A08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71B04"/>
    <w:multiLevelType w:val="hybridMultilevel"/>
    <w:tmpl w:val="4A08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9677E"/>
    <w:multiLevelType w:val="hybridMultilevel"/>
    <w:tmpl w:val="4A08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05E58"/>
    <w:multiLevelType w:val="hybridMultilevel"/>
    <w:tmpl w:val="4A08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151B0"/>
    <w:multiLevelType w:val="hybridMultilevel"/>
    <w:tmpl w:val="17627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D747F"/>
    <w:multiLevelType w:val="hybridMultilevel"/>
    <w:tmpl w:val="F4F2AEB4"/>
    <w:lvl w:ilvl="0" w:tplc="53288A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92071"/>
    <w:multiLevelType w:val="hybridMultilevel"/>
    <w:tmpl w:val="77A8D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D75C2"/>
    <w:multiLevelType w:val="hybridMultilevel"/>
    <w:tmpl w:val="04E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51179"/>
    <w:multiLevelType w:val="hybridMultilevel"/>
    <w:tmpl w:val="03C2A7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3C"/>
    <w:rsid w:val="000657CB"/>
    <w:rsid w:val="000B7F54"/>
    <w:rsid w:val="00120E64"/>
    <w:rsid w:val="00154358"/>
    <w:rsid w:val="00157FAC"/>
    <w:rsid w:val="001B7D24"/>
    <w:rsid w:val="001E6FCB"/>
    <w:rsid w:val="00222C36"/>
    <w:rsid w:val="002A21DC"/>
    <w:rsid w:val="002B5037"/>
    <w:rsid w:val="002C3BA9"/>
    <w:rsid w:val="002F0B3C"/>
    <w:rsid w:val="0035766D"/>
    <w:rsid w:val="00362710"/>
    <w:rsid w:val="00364F97"/>
    <w:rsid w:val="00367D95"/>
    <w:rsid w:val="003701E4"/>
    <w:rsid w:val="003958B1"/>
    <w:rsid w:val="003B07A4"/>
    <w:rsid w:val="003D59D2"/>
    <w:rsid w:val="003F5694"/>
    <w:rsid w:val="00412057"/>
    <w:rsid w:val="00421882"/>
    <w:rsid w:val="00433D9E"/>
    <w:rsid w:val="0044277A"/>
    <w:rsid w:val="00496405"/>
    <w:rsid w:val="004B46EF"/>
    <w:rsid w:val="004D42A5"/>
    <w:rsid w:val="004E21D6"/>
    <w:rsid w:val="004F6ED9"/>
    <w:rsid w:val="00521E6C"/>
    <w:rsid w:val="00535908"/>
    <w:rsid w:val="005675E1"/>
    <w:rsid w:val="0059527F"/>
    <w:rsid w:val="00595D4E"/>
    <w:rsid w:val="005E67B9"/>
    <w:rsid w:val="00617A84"/>
    <w:rsid w:val="00622C9C"/>
    <w:rsid w:val="00697D62"/>
    <w:rsid w:val="006C139F"/>
    <w:rsid w:val="006C7B61"/>
    <w:rsid w:val="00702ADC"/>
    <w:rsid w:val="0071245A"/>
    <w:rsid w:val="00720A94"/>
    <w:rsid w:val="00747992"/>
    <w:rsid w:val="00754111"/>
    <w:rsid w:val="007620C4"/>
    <w:rsid w:val="007749C5"/>
    <w:rsid w:val="00775AF0"/>
    <w:rsid w:val="007B6C52"/>
    <w:rsid w:val="007E296A"/>
    <w:rsid w:val="00803916"/>
    <w:rsid w:val="0084537A"/>
    <w:rsid w:val="00847757"/>
    <w:rsid w:val="008559B9"/>
    <w:rsid w:val="00882299"/>
    <w:rsid w:val="0089004F"/>
    <w:rsid w:val="008E37C1"/>
    <w:rsid w:val="00935AA8"/>
    <w:rsid w:val="00955F0D"/>
    <w:rsid w:val="0098187B"/>
    <w:rsid w:val="009B15A3"/>
    <w:rsid w:val="009B2AE8"/>
    <w:rsid w:val="009D0B0B"/>
    <w:rsid w:val="00A42ED0"/>
    <w:rsid w:val="00AA0568"/>
    <w:rsid w:val="00AC00C5"/>
    <w:rsid w:val="00AD1C47"/>
    <w:rsid w:val="00AE0279"/>
    <w:rsid w:val="00B2520A"/>
    <w:rsid w:val="00B7294A"/>
    <w:rsid w:val="00B76E86"/>
    <w:rsid w:val="00BA4171"/>
    <w:rsid w:val="00BF3977"/>
    <w:rsid w:val="00C25A0F"/>
    <w:rsid w:val="00C52D4C"/>
    <w:rsid w:val="00C83B17"/>
    <w:rsid w:val="00C85FF7"/>
    <w:rsid w:val="00CD1B35"/>
    <w:rsid w:val="00D00AFE"/>
    <w:rsid w:val="00D40115"/>
    <w:rsid w:val="00D40F03"/>
    <w:rsid w:val="00D619A2"/>
    <w:rsid w:val="00D658FF"/>
    <w:rsid w:val="00D836E9"/>
    <w:rsid w:val="00D85ABB"/>
    <w:rsid w:val="00D8642E"/>
    <w:rsid w:val="00D943AA"/>
    <w:rsid w:val="00DC3BF5"/>
    <w:rsid w:val="00E2381E"/>
    <w:rsid w:val="00E7042B"/>
    <w:rsid w:val="00E82CAA"/>
    <w:rsid w:val="00F0365F"/>
    <w:rsid w:val="00F15A5A"/>
    <w:rsid w:val="00FA46BB"/>
    <w:rsid w:val="00FA48B4"/>
    <w:rsid w:val="00FB7271"/>
    <w:rsid w:val="00FC2AAF"/>
    <w:rsid w:val="00FD32D8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B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F0B3C"/>
    <w:rPr>
      <w:color w:val="0000FF"/>
      <w:u w:val="single"/>
    </w:rPr>
  </w:style>
  <w:style w:type="paragraph" w:styleId="2">
    <w:name w:val="Body Text Indent 2"/>
    <w:basedOn w:val="a"/>
    <w:rsid w:val="002F0B3C"/>
    <w:pPr>
      <w:spacing w:before="100" w:beforeAutospacing="1" w:after="100" w:afterAutospacing="1"/>
    </w:pPr>
  </w:style>
  <w:style w:type="character" w:styleId="a4">
    <w:name w:val="Strong"/>
    <w:basedOn w:val="a0"/>
    <w:qFormat/>
    <w:rsid w:val="002F0B3C"/>
    <w:rPr>
      <w:b/>
      <w:bCs/>
    </w:rPr>
  </w:style>
  <w:style w:type="paragraph" w:styleId="a5">
    <w:name w:val="Normal (Web)"/>
    <w:basedOn w:val="a"/>
    <w:uiPriority w:val="99"/>
    <w:unhideWhenUsed/>
    <w:rsid w:val="00803916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6C1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C139F"/>
    <w:rPr>
      <w:sz w:val="24"/>
      <w:szCs w:val="24"/>
    </w:rPr>
  </w:style>
  <w:style w:type="paragraph" w:styleId="a8">
    <w:name w:val="footer"/>
    <w:basedOn w:val="a"/>
    <w:link w:val="a9"/>
    <w:rsid w:val="006C1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C139F"/>
    <w:rPr>
      <w:sz w:val="24"/>
      <w:szCs w:val="24"/>
    </w:rPr>
  </w:style>
  <w:style w:type="paragraph" w:styleId="aa">
    <w:name w:val="Balloon Text"/>
    <w:basedOn w:val="a"/>
    <w:link w:val="ab"/>
    <w:rsid w:val="003576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5766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12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B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F0B3C"/>
    <w:rPr>
      <w:color w:val="0000FF"/>
      <w:u w:val="single"/>
    </w:rPr>
  </w:style>
  <w:style w:type="paragraph" w:styleId="2">
    <w:name w:val="Body Text Indent 2"/>
    <w:basedOn w:val="a"/>
    <w:rsid w:val="002F0B3C"/>
    <w:pPr>
      <w:spacing w:before="100" w:beforeAutospacing="1" w:after="100" w:afterAutospacing="1"/>
    </w:pPr>
  </w:style>
  <w:style w:type="character" w:styleId="a4">
    <w:name w:val="Strong"/>
    <w:basedOn w:val="a0"/>
    <w:qFormat/>
    <w:rsid w:val="002F0B3C"/>
    <w:rPr>
      <w:b/>
      <w:bCs/>
    </w:rPr>
  </w:style>
  <w:style w:type="paragraph" w:styleId="a5">
    <w:name w:val="Normal (Web)"/>
    <w:basedOn w:val="a"/>
    <w:uiPriority w:val="99"/>
    <w:unhideWhenUsed/>
    <w:rsid w:val="00803916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6C1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C139F"/>
    <w:rPr>
      <w:sz w:val="24"/>
      <w:szCs w:val="24"/>
    </w:rPr>
  </w:style>
  <w:style w:type="paragraph" w:styleId="a8">
    <w:name w:val="footer"/>
    <w:basedOn w:val="a"/>
    <w:link w:val="a9"/>
    <w:rsid w:val="006C1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C139F"/>
    <w:rPr>
      <w:sz w:val="24"/>
      <w:szCs w:val="24"/>
    </w:rPr>
  </w:style>
  <w:style w:type="paragraph" w:styleId="aa">
    <w:name w:val="Balloon Text"/>
    <w:basedOn w:val="a"/>
    <w:link w:val="ab"/>
    <w:rsid w:val="003576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5766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12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as-yug@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74AB-0656-47A7-A553-7BB11D8E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НП АУДИТОРСКАЯ АССОЦИАЦИЯ СОДРУЖЕСТВО</vt:lpstr>
    </vt:vector>
  </TitlesOfParts>
  <Company>MSU</Company>
  <LinksUpToDate>false</LinksUpToDate>
  <CharactersWithSpaces>2708</CharactersWithSpaces>
  <SharedDoc>false</SharedDoc>
  <HLinks>
    <vt:vector size="6" baseType="variant">
      <vt:variant>
        <vt:i4>4653102</vt:i4>
      </vt:variant>
      <vt:variant>
        <vt:i4>0</vt:i4>
      </vt:variant>
      <vt:variant>
        <vt:i4>0</vt:i4>
      </vt:variant>
      <vt:variant>
        <vt:i4>5</vt:i4>
      </vt:variant>
      <vt:variant>
        <vt:lpwstr>mailto:aas-yug@ro.ru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 АУДИТОРСКАЯ АССОЦИАЦИЯ СОДРУЖЕСТВО</dc:title>
  <dc:creator>Сухова</dc:creator>
  <cp:lastModifiedBy>Александр Гришаев</cp:lastModifiedBy>
  <cp:revision>2</cp:revision>
  <cp:lastPrinted>2014-04-02T08:06:00Z</cp:lastPrinted>
  <dcterms:created xsi:type="dcterms:W3CDTF">2014-04-02T13:27:00Z</dcterms:created>
  <dcterms:modified xsi:type="dcterms:W3CDTF">2014-04-02T13:27:00Z</dcterms:modified>
</cp:coreProperties>
</file>